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4BA" w:rsidRPr="003C210F" w:rsidRDefault="006464BA" w:rsidP="006464BA">
      <w:pPr>
        <w:jc w:val="center"/>
        <w:rPr>
          <w:b/>
          <w:bCs/>
        </w:rPr>
      </w:pPr>
      <w:r w:rsidRPr="00D0093A">
        <w:rPr>
          <w:b/>
          <w:bCs/>
        </w:rPr>
        <w:t>ANNEXE 1 AE Tableau de décomposition et répartition des honoraires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7"/>
        <w:gridCol w:w="1338"/>
        <w:gridCol w:w="1551"/>
        <w:gridCol w:w="1120"/>
        <w:gridCol w:w="1561"/>
        <w:gridCol w:w="1534"/>
      </w:tblGrid>
      <w:tr w:rsidR="006464BA" w:rsidTr="008C3FB8">
        <w:tc>
          <w:tcPr>
            <w:tcW w:w="2667" w:type="dxa"/>
          </w:tcPr>
          <w:p w:rsidR="006464BA" w:rsidRDefault="006464BA" w:rsidP="008C3FB8">
            <w:pPr>
              <w:jc w:val="center"/>
            </w:pPr>
          </w:p>
          <w:p w:rsidR="006464BA" w:rsidRDefault="006464BA" w:rsidP="008C3FB8">
            <w:pPr>
              <w:jc w:val="center"/>
            </w:pPr>
            <w:r>
              <w:t>Détail des missions</w:t>
            </w:r>
          </w:p>
        </w:tc>
        <w:tc>
          <w:tcPr>
            <w:tcW w:w="1338" w:type="dxa"/>
          </w:tcPr>
          <w:p w:rsidR="006464BA" w:rsidRDefault="006464BA" w:rsidP="008C3FB8">
            <w:pPr>
              <w:jc w:val="center"/>
            </w:pPr>
            <w:r>
              <w:t>Pourcentage honoraires %</w:t>
            </w:r>
          </w:p>
        </w:tc>
        <w:tc>
          <w:tcPr>
            <w:tcW w:w="1551" w:type="dxa"/>
          </w:tcPr>
          <w:p w:rsidR="006464BA" w:rsidRDefault="006464BA" w:rsidP="008C3FB8">
            <w:pPr>
              <w:jc w:val="center"/>
            </w:pPr>
            <w:r>
              <w:t>Montant honoraires par mission</w:t>
            </w:r>
          </w:p>
        </w:tc>
        <w:tc>
          <w:tcPr>
            <w:tcW w:w="1120" w:type="dxa"/>
          </w:tcPr>
          <w:p w:rsidR="006464BA" w:rsidRDefault="006464BA" w:rsidP="008C3FB8">
            <w:pPr>
              <w:jc w:val="center"/>
            </w:pPr>
            <w:r>
              <w:t>Cumul %</w:t>
            </w:r>
          </w:p>
        </w:tc>
        <w:tc>
          <w:tcPr>
            <w:tcW w:w="1561" w:type="dxa"/>
          </w:tcPr>
          <w:p w:rsidR="006464BA" w:rsidRDefault="006464BA" w:rsidP="008C3FB8">
            <w:pPr>
              <w:jc w:val="center"/>
            </w:pPr>
            <w:r>
              <w:t>Montant honoraires cumulés</w:t>
            </w:r>
          </w:p>
        </w:tc>
        <w:tc>
          <w:tcPr>
            <w:tcW w:w="1534" w:type="dxa"/>
          </w:tcPr>
          <w:p w:rsidR="006464BA" w:rsidRDefault="006464BA" w:rsidP="008C3FB8">
            <w:pPr>
              <w:jc w:val="center"/>
            </w:pPr>
            <w:r>
              <w:t>Mission réalisée sur site ou hors site</w:t>
            </w:r>
          </w:p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BB14BE">
              <w:rPr>
                <w:b/>
                <w:bCs/>
              </w:rPr>
              <w:t>AVP</w:t>
            </w:r>
            <w:r>
              <w:t xml:space="preserve"> : avant-projet </w:t>
            </w:r>
          </w:p>
          <w:p w:rsidR="006464BA" w:rsidRPr="003E5813" w:rsidRDefault="006464BA" w:rsidP="008C3FB8">
            <w:pPr>
              <w:rPr>
                <w:sz w:val="16"/>
                <w:szCs w:val="18"/>
              </w:rPr>
            </w:pPr>
            <w:r w:rsidRPr="003E5813">
              <w:rPr>
                <w:sz w:val="16"/>
                <w:szCs w:val="18"/>
              </w:rPr>
              <w:t>D’après les fonds de plans (</w:t>
            </w:r>
            <w:proofErr w:type="spellStart"/>
            <w:r w:rsidRPr="003E5813">
              <w:rPr>
                <w:sz w:val="16"/>
                <w:szCs w:val="18"/>
              </w:rPr>
              <w:t>pdf</w:t>
            </w:r>
            <w:proofErr w:type="spellEnd"/>
            <w:r w:rsidRPr="003E5813">
              <w:rPr>
                <w:sz w:val="16"/>
                <w:szCs w:val="18"/>
              </w:rPr>
              <w:t xml:space="preserve"> remis) : </w:t>
            </w:r>
          </w:p>
          <w:p w:rsidR="006464BA" w:rsidRPr="003E5813" w:rsidRDefault="006464BA" w:rsidP="008C3FB8">
            <w:pPr>
              <w:rPr>
                <w:sz w:val="16"/>
                <w:szCs w:val="18"/>
              </w:rPr>
            </w:pPr>
            <w:r w:rsidRPr="003E5813">
              <w:rPr>
                <w:sz w:val="16"/>
                <w:szCs w:val="18"/>
              </w:rPr>
              <w:t xml:space="preserve">Complément de relevé d’état des lieux sur site et mise au net – esquisses- Pré-estimation des travaux </w:t>
            </w:r>
          </w:p>
          <w:p w:rsidR="006464BA" w:rsidRPr="00BB14BE" w:rsidRDefault="006464BA" w:rsidP="008C3FB8">
            <w:pPr>
              <w:rPr>
                <w:b/>
                <w:bCs/>
              </w:rPr>
            </w:pPr>
            <w:r w:rsidRPr="00BB14BE">
              <w:rPr>
                <w:b/>
                <w:bCs/>
              </w:rPr>
              <w:t>Demande d’autorisation d’urbanisme, dossier spécifique ERP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pPr>
              <w:rPr>
                <w:b/>
                <w:bCs/>
              </w:rPr>
            </w:pPr>
          </w:p>
          <w:p w:rsidR="006464BA" w:rsidRDefault="006464BA" w:rsidP="008C3FB8">
            <w:r w:rsidRPr="00BB14BE">
              <w:rPr>
                <w:b/>
                <w:bCs/>
              </w:rPr>
              <w:t xml:space="preserve">PRO </w:t>
            </w:r>
            <w:r w:rsidRPr="00BB14BE">
              <w:t>: projet</w:t>
            </w:r>
          </w:p>
          <w:p w:rsidR="006464BA" w:rsidRDefault="006464BA" w:rsidP="008C3FB8"/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BB14BE">
              <w:rPr>
                <w:b/>
                <w:bCs/>
              </w:rPr>
              <w:t>VISA</w:t>
            </w:r>
            <w:r w:rsidRPr="00BB14BE">
              <w:t xml:space="preserve"> : Visa des études d’exécution des entreprises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BB14BE">
              <w:rPr>
                <w:b/>
                <w:bCs/>
              </w:rPr>
              <w:t>ACT</w:t>
            </w:r>
            <w:r w:rsidRPr="00BB14BE">
              <w:t xml:space="preserve"> : assistance contrat de travaux. Elaboration de descriptif, visite de pré-chiffrage des entreprises, vérification des offres.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BB14BE">
              <w:rPr>
                <w:b/>
                <w:bCs/>
              </w:rPr>
              <w:t>DET</w:t>
            </w:r>
            <w:r w:rsidRPr="00BB14BE">
              <w:t xml:space="preserve"> : direction exécution des contrats de travaux, suivis de chantier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BB14BE">
              <w:rPr>
                <w:b/>
                <w:bCs/>
              </w:rPr>
              <w:t>AOR</w:t>
            </w:r>
            <w:r w:rsidRPr="00BB14BE">
              <w:t xml:space="preserve"> : réception des travaux + Dossier des ouvrages exécutés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>
            <w:r w:rsidRPr="009C4F9D">
              <w:rPr>
                <w:b/>
                <w:bCs/>
              </w:rPr>
              <w:t>OPC</w:t>
            </w:r>
            <w:r w:rsidRPr="009C4F9D">
              <w:t xml:space="preserve"> : Ordonnancement pilotage coordination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rPr>
          <w:trHeight w:val="604"/>
        </w:trPr>
        <w:tc>
          <w:tcPr>
            <w:tcW w:w="2667" w:type="dxa"/>
          </w:tcPr>
          <w:p w:rsidR="006464BA" w:rsidRPr="006464BA" w:rsidRDefault="006464BA" w:rsidP="008C3FB8">
            <w:r w:rsidRPr="006464BA">
              <w:rPr>
                <w:b/>
                <w:bCs/>
                <w:color w:val="000000" w:themeColor="text1"/>
              </w:rPr>
              <w:t xml:space="preserve">CSSI </w:t>
            </w:r>
            <w:r w:rsidRPr="006464BA">
              <w:t>Coordination Sécurité Système Incendie</w:t>
            </w:r>
          </w:p>
        </w:tc>
        <w:tc>
          <w:tcPr>
            <w:tcW w:w="1338" w:type="dxa"/>
          </w:tcPr>
          <w:p w:rsidR="006464BA" w:rsidRPr="006464BA" w:rsidRDefault="006464BA" w:rsidP="008C3FB8">
            <w:bookmarkStart w:id="0" w:name="_GoBack"/>
            <w:bookmarkEnd w:id="0"/>
          </w:p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rPr>
          <w:trHeight w:val="1960"/>
        </w:trPr>
        <w:tc>
          <w:tcPr>
            <w:tcW w:w="2667" w:type="dxa"/>
          </w:tcPr>
          <w:p w:rsidR="006464BA" w:rsidRDefault="006464BA" w:rsidP="008C3FB8">
            <w:r w:rsidRPr="00D0093A">
              <w:rPr>
                <w:b/>
                <w:bCs/>
                <w:color w:val="000000" w:themeColor="text1"/>
              </w:rPr>
              <w:t xml:space="preserve">Assistance au choix et suivi des intervenants </w:t>
            </w:r>
            <w:r w:rsidRPr="009C4F9D">
              <w:rPr>
                <w:b/>
                <w:bCs/>
              </w:rPr>
              <w:t>CT</w:t>
            </w:r>
            <w:r w:rsidRPr="009C4F9D">
              <w:t xml:space="preserve"> : Contrôleur Technique (mc2)</w:t>
            </w:r>
          </w:p>
          <w:p w:rsidR="006464BA" w:rsidRDefault="006464BA" w:rsidP="008C3FB8">
            <w:r w:rsidRPr="009C4F9D">
              <w:rPr>
                <w:b/>
                <w:bCs/>
              </w:rPr>
              <w:t>CSPS</w:t>
            </w:r>
            <w:r w:rsidRPr="009C4F9D">
              <w:t xml:space="preserve"> : Contrôleur Sécurité Protection Santé (mc2)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rPr>
          <w:trHeight w:val="467"/>
        </w:trPr>
        <w:tc>
          <w:tcPr>
            <w:tcW w:w="2667" w:type="dxa"/>
          </w:tcPr>
          <w:p w:rsidR="006464BA" w:rsidRDefault="006464BA" w:rsidP="008C3FB8"/>
          <w:p w:rsidR="006464BA" w:rsidRPr="009C4F9D" w:rsidRDefault="006464BA" w:rsidP="008C3FB8">
            <w:pPr>
              <w:rPr>
                <w:b/>
                <w:bCs/>
              </w:rPr>
            </w:pPr>
            <w:r w:rsidRPr="009C4F9D">
              <w:rPr>
                <w:b/>
                <w:bCs/>
                <w:sz w:val="20"/>
                <w:szCs w:val="22"/>
              </w:rPr>
              <w:t>TOTAL HT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/>
          <w:p w:rsidR="006464BA" w:rsidRDefault="006464BA" w:rsidP="008C3FB8">
            <w:r>
              <w:t>TVA</w:t>
            </w:r>
          </w:p>
        </w:tc>
        <w:tc>
          <w:tcPr>
            <w:tcW w:w="1338" w:type="dxa"/>
          </w:tcPr>
          <w:p w:rsidR="006464BA" w:rsidRDefault="006464BA" w:rsidP="008C3FB8">
            <w:pPr>
              <w:jc w:val="center"/>
            </w:pPr>
          </w:p>
          <w:p w:rsidR="006464BA" w:rsidRDefault="006464BA" w:rsidP="008C3FB8">
            <w:pPr>
              <w:jc w:val="center"/>
            </w:pPr>
            <w:r>
              <w:t>20%</w:t>
            </w:r>
          </w:p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  <w:tr w:rsidR="006464BA" w:rsidTr="008C3FB8">
        <w:tc>
          <w:tcPr>
            <w:tcW w:w="2667" w:type="dxa"/>
          </w:tcPr>
          <w:p w:rsidR="006464BA" w:rsidRDefault="006464BA" w:rsidP="008C3FB8"/>
          <w:p w:rsidR="006464BA" w:rsidRPr="009C4F9D" w:rsidRDefault="006464BA" w:rsidP="008C3FB8">
            <w:pPr>
              <w:rPr>
                <w:b/>
                <w:bCs/>
              </w:rPr>
            </w:pPr>
            <w:r w:rsidRPr="009C4F9D">
              <w:rPr>
                <w:b/>
                <w:bCs/>
                <w:sz w:val="20"/>
                <w:szCs w:val="22"/>
              </w:rPr>
              <w:t>TOTAL TTC</w:t>
            </w:r>
          </w:p>
        </w:tc>
        <w:tc>
          <w:tcPr>
            <w:tcW w:w="1338" w:type="dxa"/>
          </w:tcPr>
          <w:p w:rsidR="006464BA" w:rsidRDefault="006464BA" w:rsidP="008C3FB8"/>
        </w:tc>
        <w:tc>
          <w:tcPr>
            <w:tcW w:w="1551" w:type="dxa"/>
          </w:tcPr>
          <w:p w:rsidR="006464BA" w:rsidRDefault="006464BA" w:rsidP="008C3FB8"/>
        </w:tc>
        <w:tc>
          <w:tcPr>
            <w:tcW w:w="1120" w:type="dxa"/>
          </w:tcPr>
          <w:p w:rsidR="006464BA" w:rsidRDefault="006464BA" w:rsidP="008C3FB8"/>
        </w:tc>
        <w:tc>
          <w:tcPr>
            <w:tcW w:w="1561" w:type="dxa"/>
          </w:tcPr>
          <w:p w:rsidR="006464BA" w:rsidRDefault="006464BA" w:rsidP="008C3FB8"/>
        </w:tc>
        <w:tc>
          <w:tcPr>
            <w:tcW w:w="1534" w:type="dxa"/>
          </w:tcPr>
          <w:p w:rsidR="006464BA" w:rsidRDefault="006464BA" w:rsidP="008C3FB8"/>
        </w:tc>
      </w:tr>
    </w:tbl>
    <w:p w:rsidR="006464BA" w:rsidRPr="00A81E30" w:rsidRDefault="006464BA" w:rsidP="006464BA">
      <w:pPr>
        <w:tabs>
          <w:tab w:val="left" w:pos="1735"/>
        </w:tabs>
        <w:rPr>
          <w:highlight w:val="yellow"/>
        </w:rPr>
      </w:pPr>
    </w:p>
    <w:p w:rsidR="008A57BB" w:rsidRDefault="008A57BB"/>
    <w:sectPr w:rsidR="008A57BB" w:rsidSect="00414636">
      <w:headerReference w:type="default" r:id="rId4"/>
      <w:footerReference w:type="default" r:id="rId5"/>
      <w:footerReference w:type="first" r:id="rId6"/>
      <w:pgSz w:w="11907" w:h="16840" w:code="9"/>
      <w:pgMar w:top="992" w:right="992" w:bottom="1134" w:left="1134" w:header="709" w:footer="471" w:gutter="0"/>
      <w:pgNumType w:start="1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Cs w:val="18"/>
      </w:rPr>
      <w:id w:val="-16671623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77617" w:rsidRPr="00C84D17" w:rsidRDefault="006464BA" w:rsidP="00C84D17">
            <w:pPr>
              <w:pStyle w:val="Pieddepage"/>
              <w:jc w:val="right"/>
              <w:rPr>
                <w:rFonts w:ascii="Arial" w:hAnsi="Arial" w:cs="Arial"/>
                <w:szCs w:val="18"/>
              </w:rPr>
            </w:pPr>
            <w:r w:rsidRPr="00C84D17">
              <w:rPr>
                <w:rFonts w:ascii="Arial" w:hAnsi="Arial" w:cs="Arial"/>
                <w:szCs w:val="18"/>
              </w:rPr>
              <w:t xml:space="preserve">Page </w:t>
            </w:r>
            <w:r w:rsidRPr="00C84D17">
              <w:rPr>
                <w:rFonts w:ascii="Arial" w:hAnsi="Arial" w:cs="Arial"/>
                <w:szCs w:val="18"/>
              </w:rPr>
              <w:fldChar w:fldCharType="begin"/>
            </w:r>
            <w:r w:rsidRPr="00C84D17">
              <w:rPr>
                <w:rFonts w:ascii="Arial" w:hAnsi="Arial" w:cs="Arial"/>
                <w:szCs w:val="18"/>
              </w:rPr>
              <w:instrText>PAGE</w:instrText>
            </w:r>
            <w:r w:rsidRPr="00C84D17"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16</w:t>
            </w:r>
            <w:r w:rsidRPr="00C84D17">
              <w:rPr>
                <w:rFonts w:ascii="Arial" w:hAnsi="Arial" w:cs="Arial"/>
                <w:szCs w:val="18"/>
              </w:rPr>
              <w:fldChar w:fldCharType="end"/>
            </w:r>
            <w:r w:rsidRPr="00C84D17">
              <w:rPr>
                <w:rFonts w:ascii="Arial" w:hAnsi="Arial" w:cs="Arial"/>
                <w:szCs w:val="18"/>
              </w:rPr>
              <w:t xml:space="preserve"> sur </w:t>
            </w:r>
            <w:r w:rsidRPr="00C84D17">
              <w:rPr>
                <w:rFonts w:ascii="Arial" w:hAnsi="Arial" w:cs="Arial"/>
                <w:szCs w:val="18"/>
              </w:rPr>
              <w:fldChar w:fldCharType="begin"/>
            </w:r>
            <w:r w:rsidRPr="00C84D17">
              <w:rPr>
                <w:rFonts w:ascii="Arial" w:hAnsi="Arial" w:cs="Arial"/>
                <w:szCs w:val="18"/>
              </w:rPr>
              <w:instrText>NUMPAGES</w:instrText>
            </w:r>
            <w:r w:rsidRPr="00C84D17"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16</w:t>
            </w:r>
            <w:r w:rsidRPr="00C84D17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  <w:p w:rsidR="00F77617" w:rsidRDefault="006464BA">
    <w:pPr>
      <w:pStyle w:val="Pieddepage"/>
      <w:tabs>
        <w:tab w:val="clear" w:pos="9072"/>
        <w:tab w:val="right" w:pos="7938"/>
      </w:tabs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Cs w:val="18"/>
      </w:rPr>
      <w:id w:val="80535323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162437407"/>
          <w:docPartObj>
            <w:docPartGallery w:val="Page Numbers (Top of Page)"/>
            <w:docPartUnique/>
          </w:docPartObj>
        </w:sdtPr>
        <w:sdtEndPr/>
        <w:sdtContent>
          <w:p w:rsidR="00F77617" w:rsidRPr="00C84D17" w:rsidRDefault="006464BA" w:rsidP="00414636">
            <w:pPr>
              <w:pStyle w:val="Pieddepage"/>
              <w:jc w:val="right"/>
              <w:rPr>
                <w:rFonts w:ascii="Arial" w:hAnsi="Arial" w:cs="Arial"/>
                <w:szCs w:val="18"/>
              </w:rPr>
            </w:pPr>
            <w:r w:rsidRPr="00C84D17">
              <w:rPr>
                <w:rFonts w:ascii="Arial" w:hAnsi="Arial" w:cs="Arial"/>
                <w:szCs w:val="18"/>
              </w:rPr>
              <w:t xml:space="preserve">Page </w:t>
            </w:r>
            <w:r w:rsidRPr="00C84D17">
              <w:rPr>
                <w:rFonts w:ascii="Arial" w:hAnsi="Arial" w:cs="Arial"/>
                <w:szCs w:val="18"/>
              </w:rPr>
              <w:fldChar w:fldCharType="begin"/>
            </w:r>
            <w:r w:rsidRPr="00C84D17">
              <w:rPr>
                <w:rFonts w:ascii="Arial" w:hAnsi="Arial" w:cs="Arial"/>
                <w:szCs w:val="18"/>
              </w:rPr>
              <w:instrText>PAGE</w:instrText>
            </w:r>
            <w:r w:rsidRPr="00C84D17"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1</w:t>
            </w:r>
            <w:r w:rsidRPr="00C84D17">
              <w:rPr>
                <w:rFonts w:ascii="Arial" w:hAnsi="Arial" w:cs="Arial"/>
                <w:szCs w:val="18"/>
              </w:rPr>
              <w:fldChar w:fldCharType="end"/>
            </w:r>
            <w:r w:rsidRPr="00C84D17">
              <w:rPr>
                <w:rFonts w:ascii="Arial" w:hAnsi="Arial" w:cs="Arial"/>
                <w:szCs w:val="18"/>
              </w:rPr>
              <w:t xml:space="preserve"> sur </w:t>
            </w:r>
            <w:r w:rsidRPr="00C84D17">
              <w:rPr>
                <w:rFonts w:ascii="Arial" w:hAnsi="Arial" w:cs="Arial"/>
                <w:szCs w:val="18"/>
              </w:rPr>
              <w:fldChar w:fldCharType="begin"/>
            </w:r>
            <w:r w:rsidRPr="00C84D17">
              <w:rPr>
                <w:rFonts w:ascii="Arial" w:hAnsi="Arial" w:cs="Arial"/>
                <w:szCs w:val="18"/>
              </w:rPr>
              <w:instrText>NUMPAGES</w:instrText>
            </w:r>
            <w:r w:rsidRPr="00C84D17"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16</w:t>
            </w:r>
            <w:r w:rsidRPr="00C84D17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  <w:p w:rsidR="00F77617" w:rsidRPr="00705E2E" w:rsidRDefault="006464BA" w:rsidP="00705E2E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617" w:rsidRDefault="006464BA" w:rsidP="00031B75">
    <w:pPr>
      <w:overflowPunct/>
      <w:autoSpaceDE/>
      <w:autoSpaceDN/>
      <w:adjustRightInd/>
      <w:jc w:val="center"/>
      <w:textAlignment w:val="auto"/>
    </w:pPr>
    <w:r w:rsidRPr="0068358C">
      <w:rPr>
        <w:rFonts w:ascii="Century Gothic" w:hAnsi="Century Gothic"/>
        <w:bCs/>
        <w:i/>
        <w:iCs/>
        <w:sz w:val="16"/>
        <w:szCs w:val="16"/>
      </w:rPr>
      <w:t xml:space="preserve">Mission de maitrise d’œuvre relative à </w:t>
    </w:r>
    <w:bookmarkStart w:id="1" w:name="_Hlk213680701"/>
    <w:r>
      <w:rPr>
        <w:rFonts w:ascii="Century Gothic" w:hAnsi="Century Gothic"/>
        <w:bCs/>
        <w:i/>
        <w:iCs/>
        <w:sz w:val="16"/>
        <w:szCs w:val="16"/>
      </w:rPr>
      <w:t>la restructuration et l</w:t>
    </w:r>
    <w:r>
      <w:rPr>
        <w:rFonts w:ascii="Century Gothic" w:hAnsi="Century Gothic"/>
        <w:bCs/>
        <w:i/>
        <w:iCs/>
        <w:sz w:val="16"/>
        <w:szCs w:val="16"/>
      </w:rPr>
      <w:t>a rénovation d’une partie du site de Saint-Laurent-de-Chamousset du CH des Monts du Lyonnais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BA"/>
    <w:rsid w:val="006464BA"/>
    <w:rsid w:val="008A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A6169-98A9-4C6E-BCA7-99486075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4BA"/>
    <w:pPr>
      <w:overflowPunct w:val="0"/>
      <w:autoSpaceDE w:val="0"/>
      <w:autoSpaceDN w:val="0"/>
      <w:adjustRightInd w:val="0"/>
      <w:spacing w:after="0" w:line="280" w:lineRule="exact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464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64BA"/>
    <w:rPr>
      <w:rFonts w:ascii="Verdana" w:eastAsia="Times New Roman" w:hAnsi="Verdana" w:cs="Times New Roman"/>
      <w:sz w:val="18"/>
      <w:szCs w:val="20"/>
      <w:lang w:eastAsia="fr-FR"/>
    </w:rPr>
  </w:style>
  <w:style w:type="table" w:styleId="Grilledutableau">
    <w:name w:val="Table Grid"/>
    <w:basedOn w:val="TableauNormal"/>
    <w:uiPriority w:val="59"/>
    <w:rsid w:val="006464BA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Saint-Etienne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VETARD Laurence</dc:creator>
  <cp:keywords/>
  <dc:description/>
  <cp:lastModifiedBy>VETARD Laurence</cp:lastModifiedBy>
  <cp:revision>1</cp:revision>
  <dcterms:created xsi:type="dcterms:W3CDTF">2025-12-18T09:55:00Z</dcterms:created>
  <dcterms:modified xsi:type="dcterms:W3CDTF">2025-12-18T10:04:00Z</dcterms:modified>
</cp:coreProperties>
</file>